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pPr>
      <w:r>
        <w:rPr/>
      </w:r>
    </w:p>
    <w:p>
      <w:pPr>
        <w:pStyle w:val="Normal"/>
        <w:spacing w:lineRule="auto" w:line="360" w:before="0" w:after="0"/>
        <w:jc w:val="center"/>
        <w:rPr>
          <w:b/>
          <w:b/>
          <w:bCs/>
        </w:rPr>
      </w:pPr>
      <w:r>
        <w:rPr>
          <w:rFonts w:eastAsia="Times New Roman" w:cs="Times New Roman" w:ascii="Times New Roman" w:hAnsi="Times New Roman"/>
          <w:b/>
          <w:bCs/>
          <w:sz w:val="28"/>
          <w:szCs w:val="28"/>
        </w:rPr>
        <w:t>Lilleliste juustega tüdruk</w:t>
      </w:r>
    </w:p>
    <w:p>
      <w:pPr>
        <w:pStyle w:val="Normal"/>
        <w:spacing w:lineRule="auto" w:line="360" w:before="0" w:after="0"/>
        <w:jc w:val="center"/>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Elas kord üks tüdruk, kellel olid imekaunid mustad juuksed. Tema nimi oli Keitlin. Ta elas äärelinnas. Tema vanemad töötasid palju, aga nad hoolisid ja tegelesid enda tütrega palju. Kui tüdruk läks esimesse klassi, hakkasid kõik tema juukseid imetlema peale ühe tüdruku. Tema nimi oli Mia. Mial olid blondid juuksed ja lühikesed juuksed ning ta oli väga õel. Kohe, kui keegi tema käest midagi küsis, sai ta vihaseks. Keitlin küsis teiste käest, et miks ta nii tige on ning teised rääkisid talle, et ta ema on väga tige ja range ning tüdruk olla sellepärast selline. Keitlin oli aga väga tore ning sõbralik ja kui ta käis juba põhikoolis, üritas ta Mia sõbraks hakata, kuid tüdruk tõrjus ta kohe eemale. Keitlin mõtles, et kui praegu ta ei taha kellegi sõber olla, siis äkki varsti ta tahab.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Kui tüdrukul said tunnid läbi, läks ta koju õppima. Ta avas oma koduukse ja imestas väga, et tema vanemaid polnud seal, sest </w:t>
      </w:r>
      <w:r>
        <w:rPr>
          <w:rFonts w:eastAsia="Times New Roman" w:cs="Times New Roman" w:ascii="Times New Roman" w:hAnsi="Times New Roman"/>
          <w:sz w:val="24"/>
          <w:szCs w:val="24"/>
        </w:rPr>
        <w:t xml:space="preserve">tavaliselt </w:t>
      </w:r>
      <w:r>
        <w:rPr>
          <w:rFonts w:eastAsia="Times New Roman" w:cs="Times New Roman" w:ascii="Times New Roman" w:hAnsi="Times New Roman"/>
          <w:sz w:val="24"/>
          <w:szCs w:val="24"/>
        </w:rPr>
        <w:t xml:space="preserve">nad töötasid kodus. Laua peale oli jäetud kiri, kus oli kirjas: „Kallis tütar, läksime isaga teatrisse, sest saime töö valmis. Ära ole pahane, et me sind kaasa ei võtnud.” Keitlin ei olnud pahane. Ta õppis ära ja otsustas minna metsa jalutama.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Ta kõndis ja nägi palju ilusaid lilli. Tüdruk mõtles, et korjab mõned koju vaasi. Ta kimp koosnes valgetest lilledest. See nägi väga ilus välja. Ta kõndis edasi kuni jõudis metsa lõppu. Seal olid neooni värvi lilled ja nende keskele oli ehitatud puust onn, kust pidi redelist üles ronima. Tüdruk oli väga imestunud seda kõike nähes. Ta ronis redelist üles ja koputas uksele, kuid keegi ei vastanud. Keitlin katsus ust, aga see oli lukus. Ta nägi, et ukse ees on võti ja keeras sellega ukse lahti. Sees oli ilus toakene. Keitlin mõtles, et see saab tema salapaigaks. Ta otsustas praeguseks ära minna, sest hakkas hämarduma. Enne lahkumist sättis ta endale pähe ühe lille, </w:t>
      </w:r>
      <w:r>
        <w:rPr>
          <w:rFonts w:eastAsia="Times New Roman" w:cs="Times New Roman" w:ascii="Times New Roman" w:hAnsi="Times New Roman"/>
          <w:sz w:val="24"/>
          <w:szCs w:val="24"/>
        </w:rPr>
        <w:t xml:space="preserve">mis oli neoonkollast värvi. </w:t>
      </w:r>
    </w:p>
    <w:p>
      <w:pPr>
        <w:pStyle w:val="Normal"/>
        <w:spacing w:lineRule="auto" w:line="360" w:before="0" w:after="0"/>
        <w:ind w:left="0" w:right="0" w:firstLine="283"/>
        <w:jc w:val="both"/>
        <w:rPr/>
      </w:pPr>
      <w:r>
        <w:rPr>
          <w:rFonts w:eastAsia="Times New Roman" w:cs="Times New Roman" w:ascii="Times New Roman" w:hAnsi="Times New Roman"/>
          <w:sz w:val="24"/>
          <w:szCs w:val="24"/>
        </w:rPr>
        <w:t>Kui ta koju jõudis, ei rääkinud ta sellest oma vanematele. Kui ta magama läks, unustas ta lille oma juustest ära võtta. Hommikul, kui ta ärkas, olid tema ilusad tumepruunid juuksed muutunud veel ilusamateks neoonvärvi juusteks. Tema juustes oli igasuguseid värve: kollast, roosat, lillat, rohelist, sinist. Tüdruk oli väga rõõmus.</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Kui ta kooli läks, küsisid kõik ta käest, et kust ta küll sellised juuksed sai. Kuid tüdruk ei rääkinud. See oli tema saladus. Ta ütles vaid, et ühest salakohast. </w:t>
      </w:r>
    </w:p>
    <w:p>
      <w:pPr>
        <w:pStyle w:val="Normal"/>
        <w:spacing w:lineRule="auto" w:line="360" w:before="0" w:after="0"/>
        <w:ind w:left="0" w:right="0" w:firstLine="283"/>
        <w:jc w:val="both"/>
        <w:rPr/>
      </w:pPr>
      <w:r>
        <w:rPr>
          <w:rFonts w:eastAsia="Times New Roman" w:cs="Times New Roman" w:ascii="Times New Roman" w:hAnsi="Times New Roman"/>
          <w:sz w:val="24"/>
          <w:szCs w:val="24"/>
        </w:rPr>
        <w:t>Kui tunnid läbi said ja Keitlin hakkas koju minema, kuulis ta, kuidas keegi hõikab teda. See oli Mia. Mia palus Keitlini käest vabandust, et oli teda niimoodi tõrjunud. Keitlin andis Miale andeks. Ta küsis Mia käest, et kas tema tahab teada, kuidas ta endale sellised juuksed sai. Mia noogutas. Keitlin näitas Miale aasa ja onni ning rääkis ka loo, kuidas ta oli selle koha leidnud. Lahkudes sättis Keitlin Miale juustesse neoonrohelise lille ning ütles: „Jäta see endale magama minnes pähe ja hommikul on sul samasugused juuksed nagu minul.”</w:t>
      </w:r>
    </w:p>
    <w:p>
      <w:pPr>
        <w:pStyle w:val="Normal"/>
        <w:spacing w:lineRule="auto" w:line="360" w:before="0" w:after="0"/>
        <w:ind w:left="0" w:right="0" w:firstLine="283"/>
        <w:jc w:val="both"/>
        <w:rPr/>
      </w:pPr>
      <w:r>
        <w:rPr>
          <w:rFonts w:eastAsia="Times New Roman" w:cs="Times New Roman" w:ascii="Times New Roman" w:hAnsi="Times New Roman"/>
          <w:sz w:val="24"/>
          <w:szCs w:val="24"/>
        </w:rPr>
        <w:t>Miast ja Keitlinist said parimad sõbrad. Ja kui nad veel surnud pole, on nad siiamaani veel sõbrad.</w:t>
      </w:r>
    </w:p>
    <w:p>
      <w:pPr>
        <w:pStyle w:val="Normal"/>
        <w:spacing w:lineRule="auto" w:line="360" w:before="0" w:after="0"/>
        <w:ind w:left="0" w:right="0" w:firstLine="283"/>
        <w:jc w:val="both"/>
        <w:rPr>
          <w:rFonts w:ascii="Times New Roman" w:hAnsi="Times New Roman" w:eastAsia="Times New Roman" w:cs="Times New Roman"/>
          <w:sz w:val="24"/>
          <w:szCs w:val="24"/>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Marta Kaiv</w:t>
      </w:r>
    </w:p>
    <w:p>
      <w:pPr>
        <w:pStyle w:val="Normal"/>
        <w:spacing w:lineRule="auto" w:line="360" w:before="0" w:after="0"/>
        <w:ind w:left="0" w:right="0" w:firstLine="283"/>
        <w:jc w:val="both"/>
        <w:rPr/>
      </w:pPr>
      <w:r>
        <w:rPr>
          <w:rFonts w:eastAsia="Times New Roman" w:cs="Times New Roman" w:ascii="Times New Roman" w:hAnsi="Times New Roman"/>
          <w:sz w:val="24"/>
          <w:szCs w:val="24"/>
        </w:rPr>
        <w:t>5.b klass</w:t>
      </w:r>
    </w:p>
    <w:p>
      <w:pPr>
        <w:pStyle w:val="Normal"/>
        <w:spacing w:lineRule="auto" w:line="360" w:before="0" w:after="0"/>
        <w:ind w:left="0" w:right="0" w:firstLine="283"/>
        <w:jc w:val="both"/>
        <w:rPr/>
      </w:pPr>
      <w:r>
        <w:rPr>
          <w:rFonts w:eastAsia="Times New Roman" w:cs="Times New Roman" w:ascii="Times New Roman" w:hAnsi="Times New Roman"/>
          <w:sz w:val="24"/>
          <w:szCs w:val="24"/>
        </w:rPr>
        <w:t>Parksepa Keskkool</w:t>
      </w:r>
    </w:p>
    <w:p>
      <w:pPr>
        <w:pStyle w:val="Normal"/>
        <w:spacing w:lineRule="auto" w:line="360" w:before="0" w:after="0"/>
        <w:jc w:val="left"/>
        <w:rPr/>
      </w:pPr>
      <w:r>
        <w:rPr/>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856</TotalTime>
  <Application>LibreOffice/4.4.1.2$Windows_x86 LibreOffice_project/45e2de17089c24a1fa810c8f975a7171ba4cd432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2015-12-16T20:47:33Z</dcterms:modified>
  <cp:revision>1</cp:revision>
</cp:coreProperties>
</file>

<file path=docProps/custom.xml><?xml version="1.0" encoding="utf-8"?>
<Properties xmlns="http://schemas.openxmlformats.org/officeDocument/2006/custom-properties" xmlns:vt="http://schemas.openxmlformats.org/officeDocument/2006/docPropsVTypes"/>
</file>