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SUURÕGA EI OLÕ MÕTÕT VAIÕLDA</w:t>
      </w:r>
    </w:p>
    <w:p>
      <w:pPr>
        <w:pStyle w:val="Normal"/>
        <w:spacing w:lineRule="auto" w:line="360"/>
        <w:ind w:left="0" w:right="0" w:firstLine="283"/>
        <w:jc w:val="both"/>
        <w:rPr>
          <w:sz w:val="24"/>
          <w:szCs w:val="24"/>
        </w:rPr>
      </w:pPr>
      <w:r>
        <w:rPr>
          <w:sz w:val="24"/>
          <w:szCs w:val="24"/>
        </w:rPr>
        <w:t>Paasapäävä aigu olli ma vanaimä man. Unu oll´ kah sääl. Istsõni läve pääl ja aimi niisama juttu.</w:t>
      </w:r>
    </w:p>
    <w:p>
      <w:pPr>
        <w:pStyle w:val="Normal"/>
        <w:spacing w:lineRule="auto" w:line="360"/>
        <w:ind w:left="0" w:right="0" w:firstLine="283"/>
        <w:jc w:val="both"/>
        <w:rPr>
          <w:sz w:val="24"/>
          <w:szCs w:val="24"/>
        </w:rPr>
      </w:pPr>
      <w:r>
        <w:rPr>
          <w:sz w:val="24"/>
          <w:szCs w:val="24"/>
        </w:rPr>
        <w:t xml:space="preserve">Välisussõ kotsil läve pääl om meil varikatus. Äkki tahtsõ ma teedä, kas olnu võimalik katust üllen hoitvat ravvast posti vahetada puust posti vasta. Onu arvas, et mille tedä peät välla vahetama, nii om jo hää. Ma arvsi, et ravvast posti saanu viiä vannarauda ja tuu iist saanu raha. Unu jälki arvas, et saadu raha iist pidänü ostma uvvõ puust posti egä katus niisama püstü ei saisa. Unu küsse, et kuis ma arva tuud ravvast posti kätte saia. Ma ütli, et ravvasaega. Unu tahtse teedä, et kuis ma posti iist är´ tõsta. Tuulõ küsimusõlõ es mõista ma vastata. Unu sattõ huugu ja küsse, et a kuis ma ravvast posti vannarauda vii. Paksõ, et peräkäruga. Tuud meil es olõ ja tuu tulnu lainada. Jälki raha iist. </w:t>
      </w:r>
    </w:p>
    <w:p>
      <w:pPr>
        <w:pStyle w:val="Normal"/>
        <w:spacing w:lineRule="auto" w:line="360"/>
        <w:ind w:left="0" w:right="0" w:firstLine="283"/>
        <w:jc w:val="both"/>
        <w:rPr>
          <w:sz w:val="24"/>
          <w:szCs w:val="24"/>
        </w:rPr>
      </w:pPr>
      <w:r>
        <w:rPr>
          <w:sz w:val="24"/>
          <w:szCs w:val="24"/>
        </w:rPr>
        <w:t>Lõpus jõudsõ ma arusaamisõlõ, et ravvanõ post las sais sääl, kon tä om. Ku keäki suur inemene om nii tennü, sõs olõ ei vajja näidega vaiõlda.</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sz w:val="24"/>
          <w:szCs w:val="24"/>
        </w:rPr>
        <w:t>Iiris Aljes</w:t>
      </w:r>
    </w:p>
    <w:p>
      <w:pPr>
        <w:pStyle w:val="Normal"/>
        <w:spacing w:lineRule="auto" w:line="360"/>
        <w:ind w:left="0" w:right="0" w:firstLine="283"/>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234</TotalTime>
  <Application>LibreOffice/4.4.1.2$Windows_x86 LibreOffice_project/45e2de17089c24a1fa810c8f975a7171ba4cd432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2015-11-22T15:18:17Z</dcterms:created>
  <dc:language>et-EE</dc:language>
  <dcterms:modified xsi:type="dcterms:W3CDTF">2015-12-29T17:27:35Z</dcterms:modified>
  <cp:revision>2</cp:revision>
</cp:coreProperties>
</file>

<file path=docProps/custom.xml><?xml version="1.0" encoding="utf-8"?>
<Properties xmlns="http://schemas.openxmlformats.org/officeDocument/2006/custom-properties" xmlns:vt="http://schemas.openxmlformats.org/officeDocument/2006/docPropsVTypes"/>
</file>